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6480F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0975452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AA4B5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D8234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8E58D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B11D5" w14:textId="77777777" w:rsidR="00316A04" w:rsidRPr="00FC7E1D" w:rsidRDefault="000030F0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Griffin</w:t>
      </w:r>
    </w:p>
    <w:p w14:paraId="6D1820C0" w14:textId="77777777" w:rsidR="00316A04" w:rsidRPr="00FC7E1D" w:rsidRDefault="00FF2633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GCU-ELM-480</w:t>
      </w:r>
    </w:p>
    <w:p w14:paraId="51AD46C8" w14:textId="77777777" w:rsidR="00316A04" w:rsidRDefault="000030F0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04/25/2021</w:t>
      </w:r>
    </w:p>
    <w:p w14:paraId="7F81492F" w14:textId="77777777" w:rsidR="000B6F23" w:rsidRDefault="000B6F23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C. Kadavy</w:t>
      </w:r>
    </w:p>
    <w:p w14:paraId="1DE18ACF" w14:textId="77777777" w:rsidR="000030F0" w:rsidRPr="00FC7E1D" w:rsidRDefault="000030F0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6EF0E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DCD57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E9B7A1E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DA89FE0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90A1917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12A1F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9CBE5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FC180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EEC8B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56E4E" w14:textId="77777777" w:rsidR="008D4C2C" w:rsidRPr="00FC7E1D" w:rsidRDefault="00167EE2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7E1D">
        <w:rPr>
          <w:rFonts w:ascii="Times New Roman" w:hAnsi="Times New Roman" w:cs="Times New Roman"/>
          <w:b/>
          <w:sz w:val="24"/>
          <w:szCs w:val="24"/>
        </w:rPr>
        <w:t>Section 1</w:t>
      </w:r>
      <w:r w:rsidR="00821135" w:rsidRPr="00FC7E1D">
        <w:rPr>
          <w:rFonts w:ascii="Times New Roman" w:hAnsi="Times New Roman" w:cs="Times New Roman"/>
          <w:b/>
          <w:sz w:val="24"/>
          <w:szCs w:val="24"/>
        </w:rPr>
        <w:t>: Lesson Preparation</w:t>
      </w:r>
    </w:p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2540"/>
        <w:gridCol w:w="7364"/>
      </w:tblGrid>
      <w:tr w:rsidR="001333FA" w:rsidRPr="00FC7E1D" w14:paraId="44ECDFDD" w14:textId="77777777" w:rsidTr="00FC7E1D">
        <w:trPr>
          <w:trHeight w:val="1322"/>
        </w:trPr>
        <w:tc>
          <w:tcPr>
            <w:tcW w:w="2540" w:type="dxa"/>
          </w:tcPr>
          <w:p w14:paraId="15159B87" w14:textId="77777777" w:rsidR="00D90373" w:rsidRPr="00FC7E1D" w:rsidRDefault="00167EE2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Teacher Candidate Name: </w:t>
            </w:r>
          </w:p>
          <w:p w14:paraId="78FC40D0" w14:textId="77777777"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F634D" w14:textId="77777777"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4" w:type="dxa"/>
          </w:tcPr>
          <w:p w14:paraId="00A13EA5" w14:textId="77777777" w:rsidR="00D90373" w:rsidRPr="00FC7E1D" w:rsidRDefault="000B6F23" w:rsidP="00FC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 Griffin</w:t>
            </w:r>
          </w:p>
        </w:tc>
      </w:tr>
      <w:tr w:rsidR="001333FA" w:rsidRPr="00FC7E1D" w14:paraId="36645D10" w14:textId="77777777" w:rsidTr="001239DB">
        <w:trPr>
          <w:trHeight w:val="288"/>
        </w:trPr>
        <w:tc>
          <w:tcPr>
            <w:tcW w:w="2540" w:type="dxa"/>
          </w:tcPr>
          <w:p w14:paraId="4E54F1AB" w14:textId="77777777" w:rsidR="00D90373" w:rsidRPr="00FC7E1D" w:rsidRDefault="00167EE2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Grade Level:</w:t>
            </w:r>
          </w:p>
          <w:p w14:paraId="2BC81E1D" w14:textId="77777777" w:rsidR="00D90373" w:rsidRPr="00FC7E1D" w:rsidRDefault="00167EE2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4" w:type="dxa"/>
          </w:tcPr>
          <w:p w14:paraId="37381514" w14:textId="77777777" w:rsidR="00D90373" w:rsidRPr="00FC7E1D" w:rsidRDefault="000B6F2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B6F2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Grade</w:t>
            </w:r>
          </w:p>
          <w:p w14:paraId="7D8D723C" w14:textId="77777777"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3FA" w:rsidRPr="00FC7E1D" w14:paraId="29B6B307" w14:textId="77777777" w:rsidTr="00927153">
        <w:trPr>
          <w:trHeight w:val="908"/>
        </w:trPr>
        <w:tc>
          <w:tcPr>
            <w:tcW w:w="2540" w:type="dxa"/>
          </w:tcPr>
          <w:p w14:paraId="4352ECA1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5F4CB0B5" w14:textId="77777777"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4" w:type="dxa"/>
          </w:tcPr>
          <w:p w14:paraId="1C23EFE4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 2021</w:t>
            </w:r>
          </w:p>
        </w:tc>
      </w:tr>
      <w:tr w:rsidR="001333FA" w:rsidRPr="00FC7E1D" w14:paraId="6904CADD" w14:textId="77777777" w:rsidTr="00927153">
        <w:trPr>
          <w:trHeight w:val="288"/>
        </w:trPr>
        <w:tc>
          <w:tcPr>
            <w:tcW w:w="2540" w:type="dxa"/>
          </w:tcPr>
          <w:p w14:paraId="60FEEC08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Unit/Subject:</w:t>
            </w:r>
          </w:p>
          <w:p w14:paraId="2EB1DC9A" w14:textId="77777777"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4" w:type="dxa"/>
          </w:tcPr>
          <w:p w14:paraId="7868D6C9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English Language Arts</w:t>
            </w:r>
          </w:p>
        </w:tc>
      </w:tr>
      <w:tr w:rsidR="001333FA" w:rsidRPr="00FC7E1D" w14:paraId="1C9F1BFB" w14:textId="77777777" w:rsidTr="001239DB">
        <w:trPr>
          <w:trHeight w:val="288"/>
        </w:trPr>
        <w:tc>
          <w:tcPr>
            <w:tcW w:w="2540" w:type="dxa"/>
          </w:tcPr>
          <w:p w14:paraId="77E76536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Instructional Plan Title:</w:t>
            </w:r>
          </w:p>
        </w:tc>
        <w:tc>
          <w:tcPr>
            <w:tcW w:w="7364" w:type="dxa"/>
          </w:tcPr>
          <w:p w14:paraId="0322BC29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Literature skills</w:t>
            </w:r>
          </w:p>
          <w:p w14:paraId="669927F7" w14:textId="77777777"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3FA" w:rsidRPr="00FC7E1D" w14:paraId="20F69767" w14:textId="77777777" w:rsidTr="001239DB">
        <w:trPr>
          <w:trHeight w:val="1757"/>
        </w:trPr>
        <w:tc>
          <w:tcPr>
            <w:tcW w:w="2540" w:type="dxa"/>
          </w:tcPr>
          <w:p w14:paraId="1F013039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Lesson Summary and Focus:</w:t>
            </w:r>
          </w:p>
        </w:tc>
        <w:tc>
          <w:tcPr>
            <w:tcW w:w="7364" w:type="dxa"/>
          </w:tcPr>
          <w:p w14:paraId="0BA3AB7D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Learners will</w:t>
            </w:r>
            <w:r w:rsidR="00D72D9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learn and engage in commentary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about proper grammar</w:t>
            </w:r>
            <w:r w:rsidR="00D72D9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writing convection. They will also state and write few sentences based on their level of understanding.</w:t>
            </w:r>
          </w:p>
        </w:tc>
      </w:tr>
      <w:tr w:rsidR="001333FA" w:rsidRPr="00FC7E1D" w14:paraId="52CC22C9" w14:textId="77777777" w:rsidTr="001239DB">
        <w:trPr>
          <w:trHeight w:val="1808"/>
        </w:trPr>
        <w:tc>
          <w:tcPr>
            <w:tcW w:w="2540" w:type="dxa"/>
          </w:tcPr>
          <w:p w14:paraId="2F1B1EB7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Classroom and Student Factors/Grouping:</w:t>
            </w:r>
          </w:p>
        </w:tc>
        <w:tc>
          <w:tcPr>
            <w:tcW w:w="7364" w:type="dxa"/>
          </w:tcPr>
          <w:p w14:paraId="3E761338" w14:textId="77777777" w:rsidR="00D90373" w:rsidRPr="00AF2D5A" w:rsidRDefault="00167EE2" w:rsidP="00AF2D5A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classroom has 40 learners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, 19 of the learners</w:t>
            </w:r>
            <w:r w:rsidR="007A0F6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have ELLs, 4 have ADHD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, and 2 have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learning disabilities. During the lesson, the teacher will issue small paragraphs for 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AF2D5A">
              <w:rPr>
                <w:rFonts w:ascii="Times New Roman" w:hAnsi="Times New Roman" w:cs="Times New Roman"/>
                <w:sz w:val="24"/>
                <w:szCs w:val="24"/>
              </w:rPr>
              <w:t xml:space="preserve"> to copy, and test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their writing </w:t>
            </w:r>
            <w:r w:rsidR="00AF2D5A">
              <w:rPr>
                <w:rFonts w:ascii="Times New Roman" w:hAnsi="Times New Roman" w:cs="Times New Roman"/>
                <w:sz w:val="24"/>
                <w:szCs w:val="24"/>
              </w:rPr>
              <w:t xml:space="preserve">and grammar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="00AF2D5A">
              <w:rPr>
                <w:rFonts w:ascii="Times New Roman" w:hAnsi="Times New Roman" w:cs="Times New Roman"/>
                <w:sz w:val="24"/>
                <w:szCs w:val="24"/>
              </w:rPr>
              <w:t xml:space="preserve"> to be done in groups.</w:t>
            </w:r>
          </w:p>
        </w:tc>
      </w:tr>
      <w:tr w:rsidR="001333FA" w:rsidRPr="00FC7E1D" w14:paraId="061BD247" w14:textId="77777777" w:rsidTr="001239DB">
        <w:trPr>
          <w:trHeight w:val="1808"/>
        </w:trPr>
        <w:tc>
          <w:tcPr>
            <w:tcW w:w="2540" w:type="dxa"/>
          </w:tcPr>
          <w:p w14:paraId="7C5F51E2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National/State Learning Standards:</w:t>
            </w:r>
          </w:p>
        </w:tc>
        <w:tc>
          <w:tcPr>
            <w:tcW w:w="7364" w:type="dxa"/>
          </w:tcPr>
          <w:p w14:paraId="6FD53546" w14:textId="77777777" w:rsidR="002A5608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Focus on the spelling of the common words.</w:t>
            </w:r>
            <w:r w:rsidR="00472B39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teacher's focus will enlighten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learners on 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irregularly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spelled word.</w:t>
            </w:r>
          </w:p>
          <w:p w14:paraId="6169A71A" w14:textId="77777777" w:rsidR="002A5608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Use of visual materials.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Examples of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include charts, pictures, and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diagrams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3C8735" w14:textId="77777777" w:rsidR="00D90373" w:rsidRPr="00FC7E1D" w:rsidRDefault="00167EE2" w:rsidP="00CC6F10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Use of creative content.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The teacher can engage learners with popular TV show the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 are aware of and derive some content that will be helpful in the classroom setting.</w:t>
            </w:r>
          </w:p>
        </w:tc>
      </w:tr>
      <w:tr w:rsidR="001333FA" w:rsidRPr="00FC7E1D" w14:paraId="3E6CC91E" w14:textId="77777777" w:rsidTr="001239DB">
        <w:trPr>
          <w:trHeight w:val="1757"/>
        </w:trPr>
        <w:tc>
          <w:tcPr>
            <w:tcW w:w="2540" w:type="dxa"/>
          </w:tcPr>
          <w:p w14:paraId="745E8EFC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Target(s)/Objectives:</w:t>
            </w:r>
          </w:p>
        </w:tc>
        <w:tc>
          <w:tcPr>
            <w:tcW w:w="7364" w:type="dxa"/>
          </w:tcPr>
          <w:p w14:paraId="6AA0454B" w14:textId="77777777" w:rsidR="003B0F4F" w:rsidRPr="00FC7E1D" w:rsidRDefault="00167EE2" w:rsidP="00FC7E1D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Construct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collect statement by observing key punctuations and spellings.</w:t>
            </w:r>
          </w:p>
          <w:p w14:paraId="218F2FE1" w14:textId="77777777" w:rsidR="003B0F4F" w:rsidRPr="00FC7E1D" w:rsidRDefault="00167EE2" w:rsidP="00FC7E1D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Handle various assessment test that requires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filling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the blank spaces.</w:t>
            </w:r>
          </w:p>
          <w:p w14:paraId="0D2C9838" w14:textId="77777777" w:rsidR="00D90373" w:rsidRPr="00FC7E1D" w:rsidRDefault="00167EE2" w:rsidP="00FC7E1D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Name and identify various diagrams issued in the test and label them.</w:t>
            </w:r>
          </w:p>
          <w:p w14:paraId="02D848C8" w14:textId="77777777"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A" w:rsidRPr="00FC7E1D" w14:paraId="5096DA25" w14:textId="77777777" w:rsidTr="001239DB">
        <w:trPr>
          <w:trHeight w:val="1757"/>
        </w:trPr>
        <w:tc>
          <w:tcPr>
            <w:tcW w:w="2540" w:type="dxa"/>
          </w:tcPr>
          <w:p w14:paraId="6E6C6109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Academic Language</w:t>
            </w:r>
          </w:p>
        </w:tc>
        <w:tc>
          <w:tcPr>
            <w:tcW w:w="7364" w:type="dxa"/>
          </w:tcPr>
          <w:p w14:paraId="4ED37EA5" w14:textId="77777777" w:rsidR="00AE6F65" w:rsidRPr="00FC7E1D" w:rsidRDefault="00AE6F65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E5AD5" w14:textId="77777777" w:rsidR="00AE6F65" w:rsidRPr="00FC7E1D" w:rsidRDefault="00167EE2" w:rsidP="00FC7E1D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Labeling items in the classroom. The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 will engage themselves in labeling parts of the computer in the classroom, that is, the screen, mouse, keyboard. etc.</w:t>
            </w:r>
          </w:p>
          <w:p w14:paraId="15DF5D85" w14:textId="77777777" w:rsidR="00AE6F65" w:rsidRPr="00FC7E1D" w:rsidRDefault="00167EE2" w:rsidP="00FC7E1D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Playing vocabulary games. For </w:t>
            </w:r>
            <w:r w:rsidR="00FC7E1D" w:rsidRPr="00FC7E1D">
              <w:rPr>
                <w:rFonts w:ascii="Times New Roman" w:hAnsi="Times New Roman" w:cs="Times New Roman"/>
                <w:sz w:val="24"/>
                <w:szCs w:val="24"/>
              </w:rPr>
              <w:t>example,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the use of the word bingo</w:t>
            </w:r>
          </w:p>
          <w:p w14:paraId="35137D60" w14:textId="77777777" w:rsidR="00C843C6" w:rsidRPr="00FC7E1D" w:rsidRDefault="00167EE2" w:rsidP="00FC7E1D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Singing songs with clear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grammatical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statements. The songs will be done in groups whe</w:t>
            </w:r>
            <w:r w:rsidR="004515F9" w:rsidRPr="00FC7E1D">
              <w:rPr>
                <w:rFonts w:ascii="Times New Roman" w:hAnsi="Times New Roman" w:cs="Times New Roman"/>
                <w:sz w:val="24"/>
                <w:szCs w:val="24"/>
              </w:rPr>
              <w:t>reby the learners will repeat key sentences.</w:t>
            </w:r>
          </w:p>
          <w:p w14:paraId="47BD9F58" w14:textId="77777777"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A" w:rsidRPr="00FC7E1D" w14:paraId="1C80B15D" w14:textId="77777777" w:rsidTr="001239DB">
        <w:trPr>
          <w:trHeight w:val="1757"/>
        </w:trPr>
        <w:tc>
          <w:tcPr>
            <w:tcW w:w="2540" w:type="dxa"/>
          </w:tcPr>
          <w:p w14:paraId="463B9BDA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Resources, Materials, Equipment, and Technology:</w:t>
            </w:r>
          </w:p>
        </w:tc>
        <w:tc>
          <w:tcPr>
            <w:tcW w:w="7364" w:type="dxa"/>
          </w:tcPr>
          <w:p w14:paraId="77D6CEF0" w14:textId="77777777"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Computer whereby learners will identify various parts.</w:t>
            </w:r>
          </w:p>
          <w:p w14:paraId="06CDB7BD" w14:textId="77777777"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Manila papers for drawing diagrams.</w:t>
            </w:r>
          </w:p>
          <w:p w14:paraId="1D0E8C87" w14:textId="77777777"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Charts with grammatically collect sente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271819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A1C8E" w:rsidRPr="00FC7E1D">
              <w:rPr>
                <w:rFonts w:ascii="Times New Roman" w:hAnsi="Times New Roman" w:cs="Times New Roman"/>
                <w:sz w:val="24"/>
                <w:szCs w:val="24"/>
              </w:rPr>
              <w:t>Pinterest</w:t>
            </w:r>
            <w:r w:rsidR="00271819" w:rsidRPr="00FC7E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1D9BA" w14:textId="77777777"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Videos with vocabulary songs</w:t>
            </w:r>
            <w:r w:rsidR="00271819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(first university, 2017)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7AA7BC" w14:textId="77777777"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81B81B" w14:textId="77777777"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0F030" w14:textId="77777777" w:rsidR="00D90373" w:rsidRPr="00FC7E1D" w:rsidRDefault="00D90373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B2C24" w14:textId="77777777"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93E96" w14:textId="77777777"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A72F4B6" w14:textId="77777777"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722931A" w14:textId="77777777"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23400" w14:textId="77777777" w:rsidR="002E3240" w:rsidRPr="00FC7E1D" w:rsidRDefault="00167EE2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7E1D">
        <w:rPr>
          <w:rFonts w:ascii="Times New Roman" w:hAnsi="Times New Roman" w:cs="Times New Roman"/>
          <w:b/>
          <w:sz w:val="24"/>
          <w:szCs w:val="24"/>
        </w:rPr>
        <w:lastRenderedPageBreak/>
        <w:t>Section 2</w:t>
      </w:r>
      <w:r w:rsidR="00821135" w:rsidRPr="00FC7E1D">
        <w:rPr>
          <w:rFonts w:ascii="Times New Roman" w:hAnsi="Times New Roman" w:cs="Times New Roman"/>
          <w:b/>
          <w:sz w:val="24"/>
          <w:szCs w:val="24"/>
        </w:rPr>
        <w:t>: Instructional Planning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745"/>
        <w:gridCol w:w="1150"/>
      </w:tblGrid>
      <w:tr w:rsidR="001333FA" w:rsidRPr="00FC7E1D" w14:paraId="37ABE68E" w14:textId="77777777" w:rsidTr="00D67AA9">
        <w:trPr>
          <w:trHeight w:val="2167"/>
        </w:trPr>
        <w:tc>
          <w:tcPr>
            <w:tcW w:w="8815" w:type="dxa"/>
          </w:tcPr>
          <w:p w14:paraId="2C4198AD" w14:textId="77777777" w:rsidR="00442F50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Anticipatory </w:t>
            </w:r>
            <w:r w:rsidR="00E00A53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Set</w:t>
            </w:r>
          </w:p>
          <w:p w14:paraId="6B8AF2EC" w14:textId="77777777" w:rsidR="00B54873" w:rsidRPr="00FC7E1D" w:rsidRDefault="00167EE2" w:rsidP="00FC7E1D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In enlightenment </w:t>
            </w:r>
            <w:r w:rsidR="006C5AF9">
              <w:rPr>
                <w:rFonts w:ascii="Times New Roman" w:hAnsi="Times New Roman" w:cs="Times New Roman"/>
                <w:sz w:val="24"/>
                <w:szCs w:val="24"/>
              </w:rPr>
              <w:t xml:space="preserve">of the previous lesson to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the current one, learners will engage themselves with the lesson by;</w:t>
            </w:r>
          </w:p>
          <w:p w14:paraId="4C962BEA" w14:textId="77777777" w:rsidR="00B54873" w:rsidRPr="00FC7E1D" w:rsidRDefault="00167EE2" w:rsidP="00FC7E1D">
            <w:pPr>
              <w:pStyle w:val="ListParagraph"/>
              <w:numPr>
                <w:ilvl w:val="0"/>
                <w:numId w:val="12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identify parts of the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computer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by filling 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spaces in the image provided in the learning sheet. </w:t>
            </w:r>
          </w:p>
          <w:p w14:paraId="381F844E" w14:textId="77777777" w:rsidR="00D24D1E" w:rsidRPr="00FC7E1D" w:rsidRDefault="00167EE2" w:rsidP="00FC7E1D">
            <w:pPr>
              <w:pStyle w:val="ListParagraph"/>
              <w:numPr>
                <w:ilvl w:val="0"/>
                <w:numId w:val="12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Use of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manila papers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whereby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will fill in the words with similar pronunciation to the ones given. </w:t>
            </w:r>
          </w:p>
        </w:tc>
        <w:tc>
          <w:tcPr>
            <w:tcW w:w="1080" w:type="dxa"/>
          </w:tcPr>
          <w:p w14:paraId="2C236513" w14:textId="77777777" w:rsidR="00B54873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14:paraId="64E96157" w14:textId="77777777" w:rsidR="00FC7E1D" w:rsidRPr="00FC7E1D" w:rsidRDefault="00FC7E1D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845D5" w14:textId="77777777" w:rsidR="00B54873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5minutes</w:t>
            </w:r>
          </w:p>
        </w:tc>
      </w:tr>
      <w:tr w:rsidR="001333FA" w:rsidRPr="00FC7E1D" w14:paraId="43D10D7A" w14:textId="77777777" w:rsidTr="00D67AA9">
        <w:trPr>
          <w:trHeight w:val="2167"/>
        </w:trPr>
        <w:tc>
          <w:tcPr>
            <w:tcW w:w="8815" w:type="dxa"/>
          </w:tcPr>
          <w:p w14:paraId="58B897D2" w14:textId="77777777" w:rsidR="00CF65AF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Multiple Means of Representation.</w:t>
            </w:r>
          </w:p>
          <w:p w14:paraId="3CA54302" w14:textId="77777777" w:rsidR="00CF65AF" w:rsidRPr="00FC7E1D" w:rsidRDefault="00167EE2" w:rsidP="00FC7E1D">
            <w:pPr>
              <w:pStyle w:val="ListParagraph"/>
              <w:numPr>
                <w:ilvl w:val="0"/>
                <w:numId w:val="13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ELL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those with special needs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 w:rsidR="00D03132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 lab homepage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BC3D48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division of instructions in smaller details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will be a necessary tool since it contains </w:t>
            </w:r>
            <w:r w:rsidR="00D03132" w:rsidRPr="00FC7E1D">
              <w:rPr>
                <w:rFonts w:ascii="Times New Roman" w:hAnsi="Times New Roman" w:cs="Times New Roman"/>
                <w:sz w:val="24"/>
                <w:szCs w:val="24"/>
              </w:rPr>
              <w:t>pronunciation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132" w:rsidRPr="00FC7E1D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that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will be effective in classroom settings</w:t>
            </w:r>
          </w:p>
          <w:p w14:paraId="2B0876E6" w14:textId="77777777" w:rsidR="000F6622" w:rsidRPr="00FC7E1D" w:rsidRDefault="00167EE2" w:rsidP="00FC7E1D">
            <w:pPr>
              <w:pStyle w:val="ListParagraph"/>
              <w:numPr>
                <w:ilvl w:val="0"/>
                <w:numId w:val="13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 with gifted abilit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EB037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ad early finishers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the lesson content will </w:t>
            </w:r>
            <w:r w:rsidR="00D03132" w:rsidRPr="00FC7E1D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on their talents and abilities by involving more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  <w:r w:rsidR="00EB037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that have </w:t>
            </w:r>
            <w:r w:rsidR="00EB0374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deeper and complex vocabulary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to what they are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handling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in the class. For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example,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374" w:rsidRPr="00FC7E1D">
              <w:rPr>
                <w:rFonts w:ascii="Times New Roman" w:hAnsi="Times New Roman" w:cs="Times New Roman"/>
                <w:sz w:val="24"/>
                <w:szCs w:val="24"/>
              </w:rPr>
              <w:t>singing game.</w:t>
            </w:r>
          </w:p>
          <w:p w14:paraId="7EC620DB" w14:textId="77777777" w:rsidR="00B339ED" w:rsidRPr="00FC7E1D" w:rsidRDefault="00B339ED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6075" w14:textId="77777777" w:rsidR="00B339ED" w:rsidRPr="00FC7E1D" w:rsidRDefault="00B339ED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1562" w14:textId="77777777" w:rsidR="00B339ED" w:rsidRPr="00FC7E1D" w:rsidRDefault="00B339ED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7D493C" w14:textId="77777777" w:rsidR="008D4C2C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14:paraId="6E6F6DB8" w14:textId="77777777" w:rsidR="00FD106B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1333FA" w:rsidRPr="00FC7E1D" w14:paraId="08FAFA5F" w14:textId="77777777" w:rsidTr="00D67AA9">
        <w:trPr>
          <w:trHeight w:val="1943"/>
        </w:trPr>
        <w:tc>
          <w:tcPr>
            <w:tcW w:w="8815" w:type="dxa"/>
          </w:tcPr>
          <w:p w14:paraId="45FECEDF" w14:textId="77777777" w:rsidR="009A2757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Multiple Means of Engagement</w:t>
            </w:r>
          </w:p>
          <w:p w14:paraId="5B531AC6" w14:textId="77777777" w:rsidR="00247B4B" w:rsidRPr="00FC7E1D" w:rsidRDefault="00167EE2" w:rsidP="00FC7E1D">
            <w:pPr>
              <w:pStyle w:val="CommentText"/>
              <w:numPr>
                <w:ilvl w:val="0"/>
                <w:numId w:val="14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>ELL learners and those with special needs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oral presentation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B0A5E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non-verbal assignment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can determine how effective </w:t>
            </w:r>
            <w:r w:rsidR="00A21554" w:rsidRPr="00FC7E1D">
              <w:rPr>
                <w:rFonts w:ascii="Times New Roman" w:hAnsi="Times New Roman" w:cs="Times New Roman"/>
                <w:sz w:val="24"/>
                <w:szCs w:val="24"/>
              </w:rPr>
              <w:t>the lesson is.</w:t>
            </w:r>
          </w:p>
          <w:p w14:paraId="1E370F00" w14:textId="77777777" w:rsidR="00247B4B" w:rsidRPr="00FC7E1D" w:rsidRDefault="00167EE2" w:rsidP="00FC7E1D">
            <w:pPr>
              <w:pStyle w:val="CommentText"/>
              <w:numPr>
                <w:ilvl w:val="0"/>
                <w:numId w:val="14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with gifted abilities</w:t>
            </w:r>
            <w:r w:rsidR="00A2155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early finishers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group discussion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whereby they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together</w:t>
            </w:r>
            <w:r w:rsidR="00A2155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21554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writing short stories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72A26" w14:textId="77777777" w:rsidR="00B9173A" w:rsidRPr="00FC7E1D" w:rsidRDefault="00B9173A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C1A7" w14:textId="77777777" w:rsidR="00B9173A" w:rsidRPr="00FC7E1D" w:rsidRDefault="00B9173A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09A194E" w14:textId="77777777" w:rsidR="009A2757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14:paraId="42C9A5EB" w14:textId="77777777" w:rsidR="00EF0AF7" w:rsidRPr="00FC7E1D" w:rsidRDefault="00EF0AF7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F0761" w14:textId="77777777" w:rsidR="00EF0AF7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1333FA" w:rsidRPr="00FC7E1D" w14:paraId="193295D9" w14:textId="77777777" w:rsidTr="00D67AA9">
        <w:trPr>
          <w:trHeight w:val="2167"/>
        </w:trPr>
        <w:tc>
          <w:tcPr>
            <w:tcW w:w="8815" w:type="dxa"/>
            <w:vMerge w:val="restart"/>
            <w:tcBorders>
              <w:right w:val="single" w:sz="4" w:space="0" w:color="auto"/>
            </w:tcBorders>
          </w:tcPr>
          <w:p w14:paraId="1F63B1BB" w14:textId="77777777" w:rsidR="004B123A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Multiple Means of Expression</w:t>
            </w:r>
          </w:p>
          <w:p w14:paraId="4EA614A5" w14:textId="77777777" w:rsidR="00AD6AFA" w:rsidRPr="00FC7E1D" w:rsidRDefault="00CC6F10" w:rsidP="00FC7E1D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ELL learner</w:t>
            </w:r>
            <w:r w:rsidR="00167EE2" w:rsidRPr="00FC7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special needs</w:t>
            </w:r>
            <w:r w:rsidR="00167EE2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7D01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a rubric and performance criterion</w:t>
            </w:r>
            <w:r w:rsidR="00167EE2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can be issued not as a form of testing but as grading on their content retentions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72E33E" w14:textId="77777777" w:rsidR="00472B39" w:rsidRPr="00FC7E1D" w:rsidRDefault="00167EE2" w:rsidP="00FC7E1D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>early finishers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those with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special abilities,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non-verbal expressions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are effective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whereby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they will draw and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label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diagrams based on their understanding.</w:t>
            </w:r>
          </w:p>
          <w:p w14:paraId="5684B18A" w14:textId="77777777" w:rsidR="004B123A" w:rsidRPr="00FC7E1D" w:rsidRDefault="004B123A" w:rsidP="00FC7E1D">
            <w:pPr>
              <w:tabs>
                <w:tab w:val="left" w:pos="1691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BEA2D" w14:textId="77777777" w:rsidR="004B123A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14:paraId="6773A187" w14:textId="77777777" w:rsidR="00EF0AF7" w:rsidRPr="00FC7E1D" w:rsidRDefault="00EF0AF7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8A86F" w14:textId="77777777" w:rsidR="00EF0AF7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1333FA" w:rsidRPr="00FC7E1D" w14:paraId="3C629046" w14:textId="77777777" w:rsidTr="00D67AA9">
        <w:trPr>
          <w:trHeight w:val="2167"/>
        </w:trPr>
        <w:tc>
          <w:tcPr>
            <w:tcW w:w="8815" w:type="dxa"/>
            <w:vMerge/>
          </w:tcPr>
          <w:p w14:paraId="44AB7269" w14:textId="77777777" w:rsidR="004B123A" w:rsidRPr="00FC7E1D" w:rsidRDefault="004B123A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050F20D" w14:textId="77777777" w:rsidR="004B123A" w:rsidRPr="00FC7E1D" w:rsidRDefault="004B123A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333FA" w:rsidRPr="00FC7E1D" w14:paraId="1B257B6E" w14:textId="77777777" w:rsidTr="00D67AA9">
        <w:trPr>
          <w:trHeight w:val="2167"/>
        </w:trPr>
        <w:tc>
          <w:tcPr>
            <w:tcW w:w="8815" w:type="dxa"/>
          </w:tcPr>
          <w:p w14:paraId="2C45A613" w14:textId="77777777" w:rsidR="00E00A53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Extension Activity and/or Homework</w:t>
            </w:r>
          </w:p>
          <w:p w14:paraId="0700E433" w14:textId="77777777" w:rsidR="00E00A53" w:rsidRPr="00FC7E1D" w:rsidRDefault="00CC6F10" w:rsidP="00FC7E1D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Learner</w:t>
            </w:r>
            <w:r w:rsidR="00167EE2" w:rsidRPr="00FC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set their own questions is an identification of how well the lesson was understood. </w:t>
            </w:r>
            <w:r w:rsidR="00D37D01" w:rsidRPr="00FC7E1D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</w:t>
            </w:r>
            <w:r w:rsidR="00167EE2" w:rsidRPr="00FC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activities make it easier to recap the next lesson.</w:t>
            </w:r>
          </w:p>
          <w:p w14:paraId="483F1BF8" w14:textId="77777777"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20CFB6" w14:textId="77777777"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D520E" w14:textId="77777777"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D1D43B" w14:textId="77777777"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C7998D" w14:textId="77777777"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5A7FF4" w14:textId="77777777" w:rsidR="00B9173A" w:rsidRPr="00FC7E1D" w:rsidRDefault="00B9173A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EB834A" w14:textId="77777777" w:rsidR="00581CF6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Time Needed</w:t>
            </w:r>
          </w:p>
          <w:p w14:paraId="30188AF2" w14:textId="77777777" w:rsidR="00836FDE" w:rsidRPr="00FC7E1D" w:rsidRDefault="00836FDE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73052" w14:textId="77777777" w:rsidR="00836FDE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5minutes</w:t>
            </w:r>
          </w:p>
        </w:tc>
      </w:tr>
    </w:tbl>
    <w:p w14:paraId="07FCE2F0" w14:textId="77777777" w:rsidR="0011655A" w:rsidRDefault="0011655A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9AB89A" w14:textId="77777777" w:rsidR="00316A04" w:rsidRPr="00FC7E1D" w:rsidRDefault="00731E9F" w:rsidP="00FC7E1D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7E1D">
        <w:rPr>
          <w:rFonts w:ascii="Times New Roman" w:hAnsi="Times New Roman" w:cs="Times New Roman"/>
          <w:sz w:val="24"/>
          <w:szCs w:val="24"/>
          <w:u w:val="single"/>
        </w:rPr>
        <w:t xml:space="preserve">A copy of </w:t>
      </w:r>
      <w:r w:rsidR="00BD3364" w:rsidRPr="00FC7E1D">
        <w:rPr>
          <w:rFonts w:ascii="Times New Roman" w:hAnsi="Times New Roman" w:cs="Times New Roman"/>
          <w:sz w:val="24"/>
          <w:szCs w:val="24"/>
          <w:u w:val="single"/>
        </w:rPr>
        <w:t>extension</w:t>
      </w:r>
      <w:r w:rsidRPr="00FC7E1D">
        <w:rPr>
          <w:rFonts w:ascii="Times New Roman" w:hAnsi="Times New Roman" w:cs="Times New Roman"/>
          <w:sz w:val="24"/>
          <w:szCs w:val="24"/>
          <w:u w:val="single"/>
        </w:rPr>
        <w:t xml:space="preserve"> activity</w:t>
      </w:r>
      <w:r w:rsidR="00FC7E1D" w:rsidRPr="00FC7E1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9A8B440" w14:textId="77777777" w:rsidR="004E1156" w:rsidRDefault="004E1156" w:rsidP="00FC7E1D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blank space</w:t>
      </w:r>
    </w:p>
    <w:p w14:paraId="6817DFF4" w14:textId="77777777" w:rsidR="00731E9F" w:rsidRDefault="004E1156" w:rsidP="004E1156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731E9F" w:rsidRPr="00FC7E1D">
        <w:rPr>
          <w:rFonts w:ascii="Times New Roman" w:hAnsi="Times New Roman" w:cs="Times New Roman"/>
          <w:sz w:val="24"/>
          <w:szCs w:val="24"/>
        </w:rPr>
        <w:t xml:space="preserve">e teacher </w:t>
      </w:r>
      <w:r>
        <w:rPr>
          <w:rFonts w:ascii="Times New Roman" w:hAnsi="Times New Roman" w:cs="Times New Roman"/>
          <w:sz w:val="24"/>
          <w:szCs w:val="24"/>
        </w:rPr>
        <w:t>uses-----------to write on the w</w:t>
      </w:r>
      <w:r w:rsidR="00731E9F" w:rsidRPr="00FC7E1D">
        <w:rPr>
          <w:rFonts w:ascii="Times New Roman" w:hAnsi="Times New Roman" w:cs="Times New Roman"/>
          <w:sz w:val="24"/>
          <w:szCs w:val="24"/>
        </w:rPr>
        <w:t>hite board.</w:t>
      </w:r>
    </w:p>
    <w:p w14:paraId="76F77246" w14:textId="77777777" w:rsidR="007F6E94" w:rsidRPr="00FC7E1D" w:rsidRDefault="007F6E94" w:rsidP="004E1156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use---------to buy food stuffs.</w:t>
      </w:r>
    </w:p>
    <w:p w14:paraId="0DE7D115" w14:textId="77777777" w:rsidR="00731E9F" w:rsidRPr="004E1156" w:rsidRDefault="00731E9F" w:rsidP="004E1156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1156">
        <w:rPr>
          <w:rFonts w:ascii="Times New Roman" w:hAnsi="Times New Roman" w:cs="Times New Roman"/>
          <w:sz w:val="24"/>
          <w:szCs w:val="24"/>
        </w:rPr>
        <w:t>Draw the person who treats illnesses.</w:t>
      </w:r>
    </w:p>
    <w:p w14:paraId="114CCA9B" w14:textId="77777777" w:rsidR="00731E9F" w:rsidRPr="00FC7E1D" w:rsidRDefault="00731E9F" w:rsidP="004E1156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State three words that end with ‘ing’</w:t>
      </w:r>
    </w:p>
    <w:p w14:paraId="4A0543B8" w14:textId="77777777" w:rsidR="000855BA" w:rsidRDefault="00731E9F" w:rsidP="004E1156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Draw the image of your family members</w:t>
      </w:r>
    </w:p>
    <w:p w14:paraId="4703D883" w14:textId="77777777" w:rsidR="000855BA" w:rsidRPr="000855BA" w:rsidRDefault="000855BA" w:rsidP="000855BA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855BA">
        <w:rPr>
          <w:rFonts w:ascii="Times New Roman" w:hAnsi="Times New Roman" w:cs="Times New Roman"/>
          <w:sz w:val="24"/>
          <w:szCs w:val="24"/>
          <w:u w:val="single"/>
        </w:rPr>
        <w:t>Rationale</w:t>
      </w:r>
    </w:p>
    <w:p w14:paraId="7995FE4A" w14:textId="77777777" w:rsidR="006F2B9A" w:rsidRDefault="00425FA3" w:rsidP="006F2B9A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655A">
        <w:rPr>
          <w:rFonts w:ascii="Times New Roman" w:hAnsi="Times New Roman" w:cs="Times New Roman"/>
          <w:sz w:val="24"/>
          <w:szCs w:val="24"/>
        </w:rPr>
        <w:t xml:space="preserve">Based on this lesson, I wanted to incorporate things students will use on a daily basis as my main focus. </w:t>
      </w:r>
      <w:r w:rsidR="006F2B9A" w:rsidRPr="006F2B9A">
        <w:rPr>
          <w:rFonts w:ascii="Times New Roman" w:hAnsi="Times New Roman" w:cs="Times New Roman"/>
          <w:sz w:val="24"/>
          <w:szCs w:val="24"/>
        </w:rPr>
        <w:t>Since the meaning is an important device in teaching grammar, it i</w:t>
      </w:r>
      <w:r w:rsidR="00B35E1D">
        <w:rPr>
          <w:rFonts w:ascii="Times New Roman" w:hAnsi="Times New Roman" w:cs="Times New Roman"/>
          <w:sz w:val="24"/>
          <w:szCs w:val="24"/>
        </w:rPr>
        <w:t>s important to contextualize a</w:t>
      </w:r>
      <w:r w:rsidR="006F2B9A" w:rsidRPr="006F2B9A">
        <w:rPr>
          <w:rFonts w:ascii="Times New Roman" w:hAnsi="Times New Roman" w:cs="Times New Roman"/>
          <w:sz w:val="24"/>
          <w:szCs w:val="24"/>
        </w:rPr>
        <w:t xml:space="preserve"> grammar point. Songs offer a change from routine classroom activities. They are precious resources to develop </w:t>
      </w:r>
      <w:r w:rsidR="006F2B9A" w:rsidRPr="006F2B9A">
        <w:rPr>
          <w:rFonts w:ascii="Times New Roman" w:hAnsi="Times New Roman" w:cs="Times New Roman"/>
          <w:sz w:val="24"/>
          <w:szCs w:val="24"/>
        </w:rPr>
        <w:t>students’</w:t>
      </w:r>
      <w:r w:rsidR="006F2B9A" w:rsidRPr="006F2B9A">
        <w:rPr>
          <w:rFonts w:ascii="Times New Roman" w:hAnsi="Times New Roman" w:cs="Times New Roman"/>
          <w:sz w:val="24"/>
          <w:szCs w:val="24"/>
        </w:rPr>
        <w:t xml:space="preserve"> abilities in listening, speaking, reading, and writing.</w:t>
      </w:r>
      <w:r w:rsidR="00B35E1D">
        <w:rPr>
          <w:rFonts w:ascii="Times New Roman" w:hAnsi="Times New Roman" w:cs="Times New Roman"/>
          <w:sz w:val="24"/>
          <w:szCs w:val="24"/>
        </w:rPr>
        <w:t xml:space="preserve"> (unknown, n.d.)</w:t>
      </w:r>
    </w:p>
    <w:p w14:paraId="0A4961E2" w14:textId="77777777" w:rsidR="000B6F23" w:rsidRDefault="006F2B9A" w:rsidP="006F2B9A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B9A">
        <w:rPr>
          <w:rFonts w:ascii="Times New Roman" w:hAnsi="Times New Roman" w:cs="Times New Roman"/>
          <w:sz w:val="24"/>
          <w:szCs w:val="24"/>
        </w:rPr>
        <w:t xml:space="preserve"> </w:t>
      </w:r>
      <w:r w:rsidR="00256599">
        <w:rPr>
          <w:rFonts w:ascii="Times New Roman" w:hAnsi="Times New Roman" w:cs="Times New Roman"/>
          <w:sz w:val="24"/>
          <w:szCs w:val="24"/>
        </w:rPr>
        <w:t xml:space="preserve">Words and phrases have no meaning without meaning. When we use reading, writing, and listening in the classroom, we ground formulation and understanding of all verbal and written messages. </w:t>
      </w:r>
      <w:r w:rsidR="00425FA3" w:rsidRPr="00425FA3">
        <w:rPr>
          <w:rFonts w:ascii="Times New Roman" w:hAnsi="Times New Roman" w:cs="Times New Roman"/>
          <w:sz w:val="24"/>
          <w:szCs w:val="24"/>
        </w:rPr>
        <w:t xml:space="preserve">In terms of priorities, the standards suggest that students should learn general </w:t>
      </w:r>
      <w:r w:rsidR="00425FA3" w:rsidRPr="00425FA3">
        <w:rPr>
          <w:rFonts w:ascii="Times New Roman" w:hAnsi="Times New Roman" w:cs="Times New Roman"/>
          <w:sz w:val="24"/>
          <w:szCs w:val="24"/>
        </w:rPr>
        <w:lastRenderedPageBreak/>
        <w:t xml:space="preserve">academic and domain-specific words and phrases. General academic words, are those that mean different things in different content areas or contexts. </w:t>
      </w:r>
      <w:r w:rsidR="00425FA3">
        <w:rPr>
          <w:rFonts w:ascii="Times New Roman" w:hAnsi="Times New Roman" w:cs="Times New Roman"/>
          <w:sz w:val="24"/>
          <w:szCs w:val="24"/>
        </w:rPr>
        <w:t xml:space="preserve">Words that are used in everyday conversation is a good example. Things we use around the classroom or in our daily life should be made priority. </w:t>
      </w:r>
      <w:r w:rsidR="0011655A">
        <w:rPr>
          <w:rFonts w:ascii="Times New Roman" w:hAnsi="Times New Roman" w:cs="Times New Roman"/>
          <w:sz w:val="24"/>
          <w:szCs w:val="24"/>
        </w:rPr>
        <w:t>Use of grammar and written lessons plays</w:t>
      </w:r>
      <w:r w:rsidR="0011655A" w:rsidRPr="0011655A">
        <w:rPr>
          <w:rFonts w:ascii="Times New Roman" w:hAnsi="Times New Roman" w:cs="Times New Roman"/>
          <w:sz w:val="24"/>
          <w:szCs w:val="24"/>
        </w:rPr>
        <w:t xml:space="preserve"> part of a complex network</w:t>
      </w:r>
      <w:r w:rsidR="0011655A">
        <w:rPr>
          <w:rFonts w:ascii="Times New Roman" w:hAnsi="Times New Roman" w:cs="Times New Roman"/>
          <w:sz w:val="24"/>
          <w:szCs w:val="24"/>
        </w:rPr>
        <w:t xml:space="preserve"> of knowledge that draws </w:t>
      </w:r>
      <w:r w:rsidR="0011655A" w:rsidRPr="0011655A">
        <w:rPr>
          <w:rFonts w:ascii="Times New Roman" w:hAnsi="Times New Roman" w:cs="Times New Roman"/>
          <w:sz w:val="24"/>
          <w:szCs w:val="24"/>
        </w:rPr>
        <w:t>understanding of the</w:t>
      </w:r>
      <w:r w:rsidR="0011655A">
        <w:rPr>
          <w:rFonts w:ascii="Times New Roman" w:hAnsi="Times New Roman" w:cs="Times New Roman"/>
          <w:sz w:val="24"/>
          <w:szCs w:val="24"/>
        </w:rPr>
        <w:t xml:space="preserve"> semantics,</w:t>
      </w:r>
      <w:r w:rsidR="0011655A" w:rsidRPr="0011655A">
        <w:rPr>
          <w:rFonts w:ascii="Times New Roman" w:hAnsi="Times New Roman" w:cs="Times New Roman"/>
          <w:sz w:val="24"/>
          <w:szCs w:val="24"/>
        </w:rPr>
        <w:t xml:space="preserve"> alphabetic</w:t>
      </w:r>
      <w:r w:rsidR="0011655A">
        <w:rPr>
          <w:rFonts w:ascii="Times New Roman" w:hAnsi="Times New Roman" w:cs="Times New Roman"/>
          <w:sz w:val="24"/>
          <w:szCs w:val="24"/>
        </w:rPr>
        <w:t>, and syntax</w:t>
      </w:r>
      <w:r w:rsidR="0011655A" w:rsidRPr="0011655A">
        <w:rPr>
          <w:rFonts w:ascii="Times New Roman" w:hAnsi="Times New Roman" w:cs="Times New Roman"/>
          <w:sz w:val="24"/>
          <w:szCs w:val="24"/>
        </w:rPr>
        <w:t xml:space="preserve"> of language</w:t>
      </w:r>
      <w:r w:rsidR="00B35E1D">
        <w:rPr>
          <w:rFonts w:ascii="Times New Roman" w:hAnsi="Times New Roman" w:cs="Times New Roman"/>
          <w:sz w:val="24"/>
          <w:szCs w:val="24"/>
        </w:rPr>
        <w:t>.</w:t>
      </w:r>
    </w:p>
    <w:p w14:paraId="3C3CDE76" w14:textId="77777777" w:rsidR="00B35E1D" w:rsidRDefault="00B35E1D" w:rsidP="006F2B9A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D83" w:rsidRPr="00D07D83">
        <w:rPr>
          <w:rFonts w:ascii="Times New Roman" w:hAnsi="Times New Roman" w:cs="Times New Roman"/>
          <w:sz w:val="24"/>
          <w:szCs w:val="24"/>
        </w:rPr>
        <w:t>In first grade, learning English is still</w:t>
      </w:r>
      <w:r w:rsidR="00D07D83">
        <w:rPr>
          <w:rFonts w:ascii="Times New Roman" w:hAnsi="Times New Roman" w:cs="Times New Roman"/>
          <w:sz w:val="24"/>
          <w:szCs w:val="24"/>
        </w:rPr>
        <w:t xml:space="preserve"> an exciting experience, </w:t>
      </w:r>
      <w:r w:rsidR="00D07D83" w:rsidRPr="00D07D83">
        <w:rPr>
          <w:rFonts w:ascii="Times New Roman" w:hAnsi="Times New Roman" w:cs="Times New Roman"/>
          <w:sz w:val="24"/>
          <w:szCs w:val="24"/>
        </w:rPr>
        <w:t xml:space="preserve">with moments of </w:t>
      </w:r>
      <w:r w:rsidR="00D07D83">
        <w:rPr>
          <w:rFonts w:ascii="Times New Roman" w:hAnsi="Times New Roman" w:cs="Times New Roman"/>
          <w:sz w:val="24"/>
          <w:szCs w:val="24"/>
        </w:rPr>
        <w:t>exploration, discovery, and engaging lessons</w:t>
      </w:r>
      <w:r w:rsidR="00D07D83" w:rsidRPr="00D07D83">
        <w:rPr>
          <w:rFonts w:ascii="Times New Roman" w:hAnsi="Times New Roman" w:cs="Times New Roman"/>
          <w:sz w:val="24"/>
          <w:szCs w:val="24"/>
        </w:rPr>
        <w:t xml:space="preserve">. It’s important that students at </w:t>
      </w:r>
      <w:r w:rsidR="00D07D83">
        <w:rPr>
          <w:rFonts w:ascii="Times New Roman" w:hAnsi="Times New Roman" w:cs="Times New Roman"/>
          <w:sz w:val="24"/>
          <w:szCs w:val="24"/>
        </w:rPr>
        <w:t>a young age stay interested in ELA</w:t>
      </w:r>
      <w:r w:rsidR="00D07D83" w:rsidRPr="00D07D83">
        <w:rPr>
          <w:rFonts w:ascii="Times New Roman" w:hAnsi="Times New Roman" w:cs="Times New Roman"/>
          <w:sz w:val="24"/>
          <w:szCs w:val="24"/>
        </w:rPr>
        <w:t xml:space="preserve"> education, because the information </w:t>
      </w:r>
      <w:r w:rsidR="00D07D83">
        <w:rPr>
          <w:rFonts w:ascii="Times New Roman" w:hAnsi="Times New Roman" w:cs="Times New Roman"/>
          <w:sz w:val="24"/>
          <w:szCs w:val="24"/>
        </w:rPr>
        <w:t>they are taught</w:t>
      </w:r>
      <w:r w:rsidR="00D07D83" w:rsidRPr="00D07D83">
        <w:rPr>
          <w:rFonts w:ascii="Times New Roman" w:hAnsi="Times New Roman" w:cs="Times New Roman"/>
          <w:sz w:val="24"/>
          <w:szCs w:val="24"/>
        </w:rPr>
        <w:t xml:space="preserve"> will shape their understand</w:t>
      </w:r>
      <w:r w:rsidR="00D07D83">
        <w:rPr>
          <w:rFonts w:ascii="Times New Roman" w:hAnsi="Times New Roman" w:cs="Times New Roman"/>
          <w:sz w:val="24"/>
          <w:szCs w:val="24"/>
        </w:rPr>
        <w:t xml:space="preserve">ing for the rest of their education. </w:t>
      </w:r>
    </w:p>
    <w:p w14:paraId="062F3A06" w14:textId="77777777" w:rsidR="000B6F23" w:rsidRDefault="000B6F2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D1B3E5" w14:textId="77777777" w:rsidR="000B6F23" w:rsidRDefault="000B6F2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EF4F79" w14:textId="77777777" w:rsidR="000B6F23" w:rsidRDefault="000B6F2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C8DBC1" w14:textId="77777777" w:rsidR="000B6F23" w:rsidRDefault="000B6F2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A34C43" w14:textId="77777777" w:rsidR="000B6F23" w:rsidRDefault="000B6F2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B17551" w14:textId="77777777" w:rsidR="00D07D83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EE6923" w14:textId="77777777" w:rsidR="00D07D83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442CD9" w14:textId="77777777" w:rsidR="00D07D83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793F19" w14:textId="77777777" w:rsidR="00D07D83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7679BF" w14:textId="77777777" w:rsidR="00D07D83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298228" w14:textId="77777777" w:rsidR="00D07D83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73166B" w14:textId="77777777" w:rsidR="00D07D83" w:rsidRPr="00FC7E1D" w:rsidRDefault="00D07D83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2FD134" w14:textId="77777777" w:rsidR="00316A04" w:rsidRPr="00FC7E1D" w:rsidRDefault="00316A04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797290" w14:textId="77777777" w:rsidR="008D4C2C" w:rsidRPr="00FC7E1D" w:rsidRDefault="00316A04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02CBA69" w14:textId="77777777" w:rsidR="00FC7E1D" w:rsidRPr="00FC7E1D" w:rsidRDefault="00FC7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Retrieved. Image. (Pinterest)https://www.google.com/url?sa=i&amp;url=https%3A%2F%2Fwww.pinterest.com%2Fpin%2F282671314086454254%2F&amp;psig=AOvVaw1lg8k2hZkb3vTFR1sk9IhI&amp;ust=1619437238691000&amp;source=images&amp;cd=vfe&amp;ved=0CAoQjRxqFwoTCODczf-nmfACFQAAAAAdAAAAABAI</w:t>
      </w:r>
    </w:p>
    <w:p w14:paraId="1EF7F52F" w14:textId="77777777" w:rsidR="00FC7E1D" w:rsidRPr="00FC7E1D" w:rsidRDefault="00FC7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 xml:space="preserve">Retrieved. Image. 2020. </w:t>
      </w:r>
      <w:r w:rsidRPr="000B6F23">
        <w:rPr>
          <w:rFonts w:ascii="Times New Roman" w:hAnsi="Times New Roman" w:cs="Times New Roman"/>
          <w:sz w:val="24"/>
          <w:szCs w:val="24"/>
        </w:rPr>
        <w:t>https://www.google.com/url?sa=i&amp;url=https%3A%2F%2Fslideplayer.com%2Fslide%2F10344060%2F&amp;psig=AOvVaw2QguXp8VlME6keK6sIp9pr&amp;ust=1619436854161000&amp;source=images&amp;cd=vfe&amp;ved=0CAoQjRxqFwoTCJC1jMemmfACFQAAAAAdAAAAABAD</w:t>
      </w:r>
    </w:p>
    <w:p w14:paraId="2985D7E7" w14:textId="77777777" w:rsidR="00B35E1D" w:rsidRDefault="00B35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Retrieved. Song/Grammar. (unknown) n.d. </w:t>
      </w:r>
      <w:r w:rsidRPr="00B35E1D">
        <w:rPr>
          <w:rFonts w:ascii="Times New Roman" w:hAnsi="Times New Roman" w:cs="Times New Roman"/>
          <w:sz w:val="24"/>
          <w:szCs w:val="24"/>
        </w:rPr>
        <w:t>https://www2.vobs.at/ludescher/Grammar/teaching_grammar_through_songs_a.htm</w:t>
      </w:r>
    </w:p>
    <w:p w14:paraId="0EB88BDE" w14:textId="77777777" w:rsidR="00FC7E1D" w:rsidRDefault="00FC7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 xml:space="preserve">Retrieved. Video. (first university). 2017. </w:t>
      </w:r>
      <w:r w:rsidR="00B35E1D" w:rsidRPr="00B35E1D">
        <w:rPr>
          <w:rFonts w:ascii="Times New Roman" w:hAnsi="Times New Roman" w:cs="Times New Roman"/>
          <w:sz w:val="24"/>
          <w:szCs w:val="24"/>
        </w:rPr>
        <w:t>https://www.youtube.com/watch?v=W6ZZuSaAE_k</w:t>
      </w:r>
    </w:p>
    <w:p w14:paraId="58DA7A0C" w14:textId="77777777" w:rsidR="00B35E1D" w:rsidRPr="00FC7E1D" w:rsidRDefault="00B35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35E1D" w:rsidRPr="00FC7E1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8C766" w14:textId="77777777" w:rsidR="00B22DFA" w:rsidRDefault="00B22DFA">
      <w:pPr>
        <w:spacing w:after="0" w:line="240" w:lineRule="auto"/>
      </w:pPr>
      <w:r>
        <w:separator/>
      </w:r>
    </w:p>
  </w:endnote>
  <w:endnote w:type="continuationSeparator" w:id="0">
    <w:p w14:paraId="518E87F7" w14:textId="77777777" w:rsidR="00B22DFA" w:rsidRDefault="00B2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8C798" w14:textId="77777777" w:rsidR="000A1ABF" w:rsidRPr="00D67AA9" w:rsidRDefault="000A1ABF" w:rsidP="000A1ABF">
    <w:pPr>
      <w:rPr>
        <w:rFonts w:ascii="Times New Roman" w:hAnsi="Times New Roman" w:cs="Times New Roman"/>
        <w:i/>
        <w:sz w:val="24"/>
        <w:szCs w:val="24"/>
      </w:rPr>
    </w:pPr>
  </w:p>
  <w:p w14:paraId="3E5E1545" w14:textId="77777777" w:rsidR="000A1ABF" w:rsidRPr="00D67AA9" w:rsidRDefault="00167EE2" w:rsidP="00D67AA9">
    <w:pPr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© 2019</w:t>
    </w:r>
    <w:r w:rsidRPr="00D67AA9">
      <w:rPr>
        <w:rFonts w:ascii="Times New Roman" w:hAnsi="Times New Roman" w:cs="Times New Roman"/>
        <w:noProof/>
        <w:sz w:val="24"/>
        <w:szCs w:val="24"/>
      </w:rPr>
      <w:t>. Grand Canyon University. All Rights Reserved.</w:t>
    </w:r>
  </w:p>
  <w:p w14:paraId="3A62C611" w14:textId="77777777" w:rsidR="000A1ABF" w:rsidRPr="00D67AA9" w:rsidRDefault="000A1AB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5BA87" w14:textId="77777777" w:rsidR="00B22DFA" w:rsidRDefault="00B22DFA">
      <w:pPr>
        <w:spacing w:after="0" w:line="240" w:lineRule="auto"/>
      </w:pPr>
      <w:r>
        <w:separator/>
      </w:r>
    </w:p>
  </w:footnote>
  <w:footnote w:type="continuationSeparator" w:id="0">
    <w:p w14:paraId="0B0A696F" w14:textId="77777777" w:rsidR="00B22DFA" w:rsidRDefault="00B2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D6C63" w14:textId="77777777" w:rsidR="00C7678C" w:rsidRPr="00442F9B" w:rsidRDefault="00167EE2" w:rsidP="00404229">
    <w:pPr>
      <w:spacing w:after="0" w:line="240" w:lineRule="auto"/>
      <w:rPr>
        <w:rFonts w:eastAsia="Times New Roman" w:cs="Times New Roman"/>
        <w:b/>
        <w:i/>
        <w:sz w:val="24"/>
        <w:szCs w:val="24"/>
      </w:rPr>
    </w:pPr>
    <w:r w:rsidRPr="00442F9B">
      <w:rPr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737152C" wp14:editId="6733F8AC">
          <wp:simplePos x="0" y="0"/>
          <wp:positionH relativeFrom="margin">
            <wp:posOffset>-356990</wp:posOffset>
          </wp:positionH>
          <wp:positionV relativeFrom="margin">
            <wp:posOffset>-760850</wp:posOffset>
          </wp:positionV>
          <wp:extent cx="701040" cy="701040"/>
          <wp:effectExtent l="0" t="0" r="381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F9B">
      <w:rPr>
        <w:rFonts w:eastAsia="Times New Roman" w:cs="Times New Roman"/>
        <w:b/>
        <w:i/>
        <w:sz w:val="24"/>
        <w:szCs w:val="24"/>
      </w:rPr>
      <w:t>GCU College of Education</w:t>
    </w:r>
  </w:p>
  <w:p w14:paraId="0313BA48" w14:textId="77777777" w:rsidR="00C7678C" w:rsidRPr="00442F9B" w:rsidRDefault="00167EE2" w:rsidP="00404229">
    <w:pPr>
      <w:pBdr>
        <w:bottom w:val="single" w:sz="4" w:space="1" w:color="auto"/>
      </w:pBdr>
      <w:spacing w:after="0" w:line="240" w:lineRule="auto"/>
      <w:rPr>
        <w:rFonts w:eastAsia="Times New Roman" w:cs="Times New Roman"/>
        <w:b/>
        <w:sz w:val="28"/>
        <w:szCs w:val="24"/>
      </w:rPr>
    </w:pPr>
    <w:r w:rsidRPr="00442F9B">
      <w:rPr>
        <w:rFonts w:eastAsia="Times New Roman" w:cs="Times New Roman"/>
        <w:b/>
        <w:sz w:val="28"/>
        <w:szCs w:val="24"/>
      </w:rPr>
      <w:t>LESSON PLAN TEMPLATE</w:t>
    </w:r>
  </w:p>
  <w:p w14:paraId="26DE04FE" w14:textId="77777777" w:rsidR="00C7678C" w:rsidRDefault="00C767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33966"/>
    <w:multiLevelType w:val="hybridMultilevel"/>
    <w:tmpl w:val="67E2CF48"/>
    <w:lvl w:ilvl="0" w:tplc="936880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C62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26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0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0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2F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EB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E9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0B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56045"/>
    <w:multiLevelType w:val="hybridMultilevel"/>
    <w:tmpl w:val="E6C494C6"/>
    <w:lvl w:ilvl="0" w:tplc="D0B2BECC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2CCCE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4DE9E5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BAE21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A5A860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628E32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D724127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C90E58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8B629A5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4FA48CB"/>
    <w:multiLevelType w:val="hybridMultilevel"/>
    <w:tmpl w:val="B29EFAF8"/>
    <w:lvl w:ilvl="0" w:tplc="1ECA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901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EA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2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A5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03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E0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0A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48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449FB"/>
    <w:multiLevelType w:val="hybridMultilevel"/>
    <w:tmpl w:val="BF62C360"/>
    <w:lvl w:ilvl="0" w:tplc="6C403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0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EA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B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CD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2B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2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4F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2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C691E"/>
    <w:multiLevelType w:val="hybridMultilevel"/>
    <w:tmpl w:val="EDBE51A6"/>
    <w:lvl w:ilvl="0" w:tplc="EDF6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29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AC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C5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5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05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B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CE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66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20B66"/>
    <w:multiLevelType w:val="hybridMultilevel"/>
    <w:tmpl w:val="15E09E7A"/>
    <w:lvl w:ilvl="0" w:tplc="2D56BD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1C1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0B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9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4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C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05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8A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EC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06467"/>
    <w:multiLevelType w:val="hybridMultilevel"/>
    <w:tmpl w:val="17381E86"/>
    <w:lvl w:ilvl="0" w:tplc="84B828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722276"/>
    <w:multiLevelType w:val="hybridMultilevel"/>
    <w:tmpl w:val="7E40D79E"/>
    <w:lvl w:ilvl="0" w:tplc="42C26AE6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8C8AF2FA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4047E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E2E2A65C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816C866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B02890D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6229FF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1D2020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B70F55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2475022"/>
    <w:multiLevelType w:val="hybridMultilevel"/>
    <w:tmpl w:val="D3AC16A0"/>
    <w:lvl w:ilvl="0" w:tplc="A54CD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68B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C0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6A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8E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3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09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29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54E21"/>
    <w:multiLevelType w:val="hybridMultilevel"/>
    <w:tmpl w:val="01A20E42"/>
    <w:lvl w:ilvl="0" w:tplc="77B4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CF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4D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A5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AD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AA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87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2A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02067"/>
    <w:multiLevelType w:val="hybridMultilevel"/>
    <w:tmpl w:val="92EC0ADC"/>
    <w:lvl w:ilvl="0" w:tplc="B410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C9EB2" w:tentative="1">
      <w:start w:val="1"/>
      <w:numFmt w:val="lowerLetter"/>
      <w:lvlText w:val="%2."/>
      <w:lvlJc w:val="left"/>
      <w:pPr>
        <w:ind w:left="1440" w:hanging="360"/>
      </w:pPr>
    </w:lvl>
    <w:lvl w:ilvl="2" w:tplc="8962E8D6" w:tentative="1">
      <w:start w:val="1"/>
      <w:numFmt w:val="lowerRoman"/>
      <w:lvlText w:val="%3."/>
      <w:lvlJc w:val="right"/>
      <w:pPr>
        <w:ind w:left="2160" w:hanging="180"/>
      </w:pPr>
    </w:lvl>
    <w:lvl w:ilvl="3" w:tplc="F0569440" w:tentative="1">
      <w:start w:val="1"/>
      <w:numFmt w:val="decimal"/>
      <w:lvlText w:val="%4."/>
      <w:lvlJc w:val="left"/>
      <w:pPr>
        <w:ind w:left="2880" w:hanging="360"/>
      </w:pPr>
    </w:lvl>
    <w:lvl w:ilvl="4" w:tplc="C3F8B456" w:tentative="1">
      <w:start w:val="1"/>
      <w:numFmt w:val="lowerLetter"/>
      <w:lvlText w:val="%5."/>
      <w:lvlJc w:val="left"/>
      <w:pPr>
        <w:ind w:left="3600" w:hanging="360"/>
      </w:pPr>
    </w:lvl>
    <w:lvl w:ilvl="5" w:tplc="F6187BB8" w:tentative="1">
      <w:start w:val="1"/>
      <w:numFmt w:val="lowerRoman"/>
      <w:lvlText w:val="%6."/>
      <w:lvlJc w:val="right"/>
      <w:pPr>
        <w:ind w:left="4320" w:hanging="180"/>
      </w:pPr>
    </w:lvl>
    <w:lvl w:ilvl="6" w:tplc="CCA805CE" w:tentative="1">
      <w:start w:val="1"/>
      <w:numFmt w:val="decimal"/>
      <w:lvlText w:val="%7."/>
      <w:lvlJc w:val="left"/>
      <w:pPr>
        <w:ind w:left="5040" w:hanging="360"/>
      </w:pPr>
    </w:lvl>
    <w:lvl w:ilvl="7" w:tplc="1534C5D6" w:tentative="1">
      <w:start w:val="1"/>
      <w:numFmt w:val="lowerLetter"/>
      <w:lvlText w:val="%8."/>
      <w:lvlJc w:val="left"/>
      <w:pPr>
        <w:ind w:left="5760" w:hanging="360"/>
      </w:pPr>
    </w:lvl>
    <w:lvl w:ilvl="8" w:tplc="3B688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8714A"/>
    <w:multiLevelType w:val="hybridMultilevel"/>
    <w:tmpl w:val="0750DAAC"/>
    <w:lvl w:ilvl="0" w:tplc="DABA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3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AF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0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E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4B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9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62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3652C"/>
    <w:multiLevelType w:val="hybridMultilevel"/>
    <w:tmpl w:val="41B07D4A"/>
    <w:lvl w:ilvl="0" w:tplc="E1CC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48700" w:tentative="1">
      <w:start w:val="1"/>
      <w:numFmt w:val="lowerLetter"/>
      <w:lvlText w:val="%2."/>
      <w:lvlJc w:val="left"/>
      <w:pPr>
        <w:ind w:left="1440" w:hanging="360"/>
      </w:pPr>
    </w:lvl>
    <w:lvl w:ilvl="2" w:tplc="9C18D46C" w:tentative="1">
      <w:start w:val="1"/>
      <w:numFmt w:val="lowerRoman"/>
      <w:lvlText w:val="%3."/>
      <w:lvlJc w:val="right"/>
      <w:pPr>
        <w:ind w:left="2160" w:hanging="180"/>
      </w:pPr>
    </w:lvl>
    <w:lvl w:ilvl="3" w:tplc="D7022A40" w:tentative="1">
      <w:start w:val="1"/>
      <w:numFmt w:val="decimal"/>
      <w:lvlText w:val="%4."/>
      <w:lvlJc w:val="left"/>
      <w:pPr>
        <w:ind w:left="2880" w:hanging="360"/>
      </w:pPr>
    </w:lvl>
    <w:lvl w:ilvl="4" w:tplc="1D4C2D04" w:tentative="1">
      <w:start w:val="1"/>
      <w:numFmt w:val="lowerLetter"/>
      <w:lvlText w:val="%5."/>
      <w:lvlJc w:val="left"/>
      <w:pPr>
        <w:ind w:left="3600" w:hanging="360"/>
      </w:pPr>
    </w:lvl>
    <w:lvl w:ilvl="5" w:tplc="4D5404BC" w:tentative="1">
      <w:start w:val="1"/>
      <w:numFmt w:val="lowerRoman"/>
      <w:lvlText w:val="%6."/>
      <w:lvlJc w:val="right"/>
      <w:pPr>
        <w:ind w:left="4320" w:hanging="180"/>
      </w:pPr>
    </w:lvl>
    <w:lvl w:ilvl="6" w:tplc="0ACC9006" w:tentative="1">
      <w:start w:val="1"/>
      <w:numFmt w:val="decimal"/>
      <w:lvlText w:val="%7."/>
      <w:lvlJc w:val="left"/>
      <w:pPr>
        <w:ind w:left="5040" w:hanging="360"/>
      </w:pPr>
    </w:lvl>
    <w:lvl w:ilvl="7" w:tplc="B9E2AA36" w:tentative="1">
      <w:start w:val="1"/>
      <w:numFmt w:val="lowerLetter"/>
      <w:lvlText w:val="%8."/>
      <w:lvlJc w:val="left"/>
      <w:pPr>
        <w:ind w:left="5760" w:hanging="360"/>
      </w:pPr>
    </w:lvl>
    <w:lvl w:ilvl="8" w:tplc="8D1E1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A3B37"/>
    <w:multiLevelType w:val="hybridMultilevel"/>
    <w:tmpl w:val="DF36BD64"/>
    <w:lvl w:ilvl="0" w:tplc="4E8E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C63EA" w:tentative="1">
      <w:start w:val="1"/>
      <w:numFmt w:val="lowerLetter"/>
      <w:lvlText w:val="%2."/>
      <w:lvlJc w:val="left"/>
      <w:pPr>
        <w:ind w:left="1440" w:hanging="360"/>
      </w:pPr>
    </w:lvl>
    <w:lvl w:ilvl="2" w:tplc="85CEC17E" w:tentative="1">
      <w:start w:val="1"/>
      <w:numFmt w:val="lowerRoman"/>
      <w:lvlText w:val="%3."/>
      <w:lvlJc w:val="right"/>
      <w:pPr>
        <w:ind w:left="2160" w:hanging="180"/>
      </w:pPr>
    </w:lvl>
    <w:lvl w:ilvl="3" w:tplc="88D035DE" w:tentative="1">
      <w:start w:val="1"/>
      <w:numFmt w:val="decimal"/>
      <w:lvlText w:val="%4."/>
      <w:lvlJc w:val="left"/>
      <w:pPr>
        <w:ind w:left="2880" w:hanging="360"/>
      </w:pPr>
    </w:lvl>
    <w:lvl w:ilvl="4" w:tplc="FBCEB7E8" w:tentative="1">
      <w:start w:val="1"/>
      <w:numFmt w:val="lowerLetter"/>
      <w:lvlText w:val="%5."/>
      <w:lvlJc w:val="left"/>
      <w:pPr>
        <w:ind w:left="3600" w:hanging="360"/>
      </w:pPr>
    </w:lvl>
    <w:lvl w:ilvl="5" w:tplc="C7580EAE" w:tentative="1">
      <w:start w:val="1"/>
      <w:numFmt w:val="lowerRoman"/>
      <w:lvlText w:val="%6."/>
      <w:lvlJc w:val="right"/>
      <w:pPr>
        <w:ind w:left="4320" w:hanging="180"/>
      </w:pPr>
    </w:lvl>
    <w:lvl w:ilvl="6" w:tplc="663A51B8" w:tentative="1">
      <w:start w:val="1"/>
      <w:numFmt w:val="decimal"/>
      <w:lvlText w:val="%7."/>
      <w:lvlJc w:val="left"/>
      <w:pPr>
        <w:ind w:left="5040" w:hanging="360"/>
      </w:pPr>
    </w:lvl>
    <w:lvl w:ilvl="7" w:tplc="7168FFFA" w:tentative="1">
      <w:start w:val="1"/>
      <w:numFmt w:val="lowerLetter"/>
      <w:lvlText w:val="%8."/>
      <w:lvlJc w:val="left"/>
      <w:pPr>
        <w:ind w:left="5760" w:hanging="360"/>
      </w:pPr>
    </w:lvl>
    <w:lvl w:ilvl="8" w:tplc="D1089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912D7"/>
    <w:multiLevelType w:val="hybridMultilevel"/>
    <w:tmpl w:val="438808E2"/>
    <w:lvl w:ilvl="0" w:tplc="509271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D5CFEB8" w:tentative="1">
      <w:start w:val="1"/>
      <w:numFmt w:val="lowerLetter"/>
      <w:lvlText w:val="%2."/>
      <w:lvlJc w:val="left"/>
      <w:pPr>
        <w:ind w:left="1440" w:hanging="360"/>
      </w:pPr>
    </w:lvl>
    <w:lvl w:ilvl="2" w:tplc="6942A6C4" w:tentative="1">
      <w:start w:val="1"/>
      <w:numFmt w:val="lowerRoman"/>
      <w:lvlText w:val="%3."/>
      <w:lvlJc w:val="right"/>
      <w:pPr>
        <w:ind w:left="2160" w:hanging="180"/>
      </w:pPr>
    </w:lvl>
    <w:lvl w:ilvl="3" w:tplc="4EB4E838" w:tentative="1">
      <w:start w:val="1"/>
      <w:numFmt w:val="decimal"/>
      <w:lvlText w:val="%4."/>
      <w:lvlJc w:val="left"/>
      <w:pPr>
        <w:ind w:left="2880" w:hanging="360"/>
      </w:pPr>
    </w:lvl>
    <w:lvl w:ilvl="4" w:tplc="430EBC2E" w:tentative="1">
      <w:start w:val="1"/>
      <w:numFmt w:val="lowerLetter"/>
      <w:lvlText w:val="%5."/>
      <w:lvlJc w:val="left"/>
      <w:pPr>
        <w:ind w:left="3600" w:hanging="360"/>
      </w:pPr>
    </w:lvl>
    <w:lvl w:ilvl="5" w:tplc="CD3890AA" w:tentative="1">
      <w:start w:val="1"/>
      <w:numFmt w:val="lowerRoman"/>
      <w:lvlText w:val="%6."/>
      <w:lvlJc w:val="right"/>
      <w:pPr>
        <w:ind w:left="4320" w:hanging="180"/>
      </w:pPr>
    </w:lvl>
    <w:lvl w:ilvl="6" w:tplc="5246DDE0" w:tentative="1">
      <w:start w:val="1"/>
      <w:numFmt w:val="decimal"/>
      <w:lvlText w:val="%7."/>
      <w:lvlJc w:val="left"/>
      <w:pPr>
        <w:ind w:left="5040" w:hanging="360"/>
      </w:pPr>
    </w:lvl>
    <w:lvl w:ilvl="7" w:tplc="73E46D24" w:tentative="1">
      <w:start w:val="1"/>
      <w:numFmt w:val="lowerLetter"/>
      <w:lvlText w:val="%8."/>
      <w:lvlJc w:val="left"/>
      <w:pPr>
        <w:ind w:left="5760" w:hanging="360"/>
      </w:pPr>
    </w:lvl>
    <w:lvl w:ilvl="8" w:tplc="788AA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67BEB"/>
    <w:multiLevelType w:val="hybridMultilevel"/>
    <w:tmpl w:val="0D527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C4E40"/>
    <w:multiLevelType w:val="hybridMultilevel"/>
    <w:tmpl w:val="138895AE"/>
    <w:lvl w:ilvl="0" w:tplc="07B2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84E5E" w:tentative="1">
      <w:start w:val="1"/>
      <w:numFmt w:val="lowerLetter"/>
      <w:lvlText w:val="%2."/>
      <w:lvlJc w:val="left"/>
      <w:pPr>
        <w:ind w:left="1440" w:hanging="360"/>
      </w:pPr>
    </w:lvl>
    <w:lvl w:ilvl="2" w:tplc="D4D22082" w:tentative="1">
      <w:start w:val="1"/>
      <w:numFmt w:val="lowerRoman"/>
      <w:lvlText w:val="%3."/>
      <w:lvlJc w:val="right"/>
      <w:pPr>
        <w:ind w:left="2160" w:hanging="180"/>
      </w:pPr>
    </w:lvl>
    <w:lvl w:ilvl="3" w:tplc="6F7A0D4E" w:tentative="1">
      <w:start w:val="1"/>
      <w:numFmt w:val="decimal"/>
      <w:lvlText w:val="%4."/>
      <w:lvlJc w:val="left"/>
      <w:pPr>
        <w:ind w:left="2880" w:hanging="360"/>
      </w:pPr>
    </w:lvl>
    <w:lvl w:ilvl="4" w:tplc="EE0CF276" w:tentative="1">
      <w:start w:val="1"/>
      <w:numFmt w:val="lowerLetter"/>
      <w:lvlText w:val="%5."/>
      <w:lvlJc w:val="left"/>
      <w:pPr>
        <w:ind w:left="3600" w:hanging="360"/>
      </w:pPr>
    </w:lvl>
    <w:lvl w:ilvl="5" w:tplc="1DDE4C46" w:tentative="1">
      <w:start w:val="1"/>
      <w:numFmt w:val="lowerRoman"/>
      <w:lvlText w:val="%6."/>
      <w:lvlJc w:val="right"/>
      <w:pPr>
        <w:ind w:left="4320" w:hanging="180"/>
      </w:pPr>
    </w:lvl>
    <w:lvl w:ilvl="6" w:tplc="94F4CEC0" w:tentative="1">
      <w:start w:val="1"/>
      <w:numFmt w:val="decimal"/>
      <w:lvlText w:val="%7."/>
      <w:lvlJc w:val="left"/>
      <w:pPr>
        <w:ind w:left="5040" w:hanging="360"/>
      </w:pPr>
    </w:lvl>
    <w:lvl w:ilvl="7" w:tplc="59242C08" w:tentative="1">
      <w:start w:val="1"/>
      <w:numFmt w:val="lowerLetter"/>
      <w:lvlText w:val="%8."/>
      <w:lvlJc w:val="left"/>
      <w:pPr>
        <w:ind w:left="5760" w:hanging="360"/>
      </w:pPr>
    </w:lvl>
    <w:lvl w:ilvl="8" w:tplc="A4B8AF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1"/>
  </w:num>
  <w:num w:numId="5">
    <w:abstractNumId w:val="3"/>
  </w:num>
  <w:num w:numId="6">
    <w:abstractNumId w:val="4"/>
  </w:num>
  <w:num w:numId="7">
    <w:abstractNumId w:val="13"/>
  </w:num>
  <w:num w:numId="8">
    <w:abstractNumId w:val="12"/>
  </w:num>
  <w:num w:numId="9">
    <w:abstractNumId w:val="14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2C"/>
    <w:rsid w:val="000007B6"/>
    <w:rsid w:val="000030F0"/>
    <w:rsid w:val="00053B7F"/>
    <w:rsid w:val="0006194F"/>
    <w:rsid w:val="000625D6"/>
    <w:rsid w:val="000855BA"/>
    <w:rsid w:val="000A1ABF"/>
    <w:rsid w:val="000B6D47"/>
    <w:rsid w:val="000B6F23"/>
    <w:rsid w:val="000C2D15"/>
    <w:rsid w:val="000F0B91"/>
    <w:rsid w:val="000F6622"/>
    <w:rsid w:val="00111F87"/>
    <w:rsid w:val="00115DE3"/>
    <w:rsid w:val="0011655A"/>
    <w:rsid w:val="00123EB7"/>
    <w:rsid w:val="001333FA"/>
    <w:rsid w:val="001661CD"/>
    <w:rsid w:val="00167EE2"/>
    <w:rsid w:val="00170C76"/>
    <w:rsid w:val="001D20D7"/>
    <w:rsid w:val="002125D6"/>
    <w:rsid w:val="00240C50"/>
    <w:rsid w:val="00247B4B"/>
    <w:rsid w:val="00256599"/>
    <w:rsid w:val="00271819"/>
    <w:rsid w:val="002A5608"/>
    <w:rsid w:val="002B387D"/>
    <w:rsid w:val="002C35C7"/>
    <w:rsid w:val="002E3240"/>
    <w:rsid w:val="00316A04"/>
    <w:rsid w:val="00340213"/>
    <w:rsid w:val="00383796"/>
    <w:rsid w:val="003B0F4F"/>
    <w:rsid w:val="003D0C46"/>
    <w:rsid w:val="003E1743"/>
    <w:rsid w:val="00404229"/>
    <w:rsid w:val="0042467F"/>
    <w:rsid w:val="00425FA3"/>
    <w:rsid w:val="004303F6"/>
    <w:rsid w:val="00442F50"/>
    <w:rsid w:val="00442F9B"/>
    <w:rsid w:val="004449E2"/>
    <w:rsid w:val="0044711D"/>
    <w:rsid w:val="004515F9"/>
    <w:rsid w:val="00454628"/>
    <w:rsid w:val="00463F5B"/>
    <w:rsid w:val="00472B39"/>
    <w:rsid w:val="0047550E"/>
    <w:rsid w:val="00481499"/>
    <w:rsid w:val="0049611A"/>
    <w:rsid w:val="004B123A"/>
    <w:rsid w:val="004E1156"/>
    <w:rsid w:val="004F4A7A"/>
    <w:rsid w:val="00522585"/>
    <w:rsid w:val="00530F32"/>
    <w:rsid w:val="00533A0E"/>
    <w:rsid w:val="0054029F"/>
    <w:rsid w:val="005811FB"/>
    <w:rsid w:val="0058171B"/>
    <w:rsid w:val="00581CF6"/>
    <w:rsid w:val="00592FEF"/>
    <w:rsid w:val="005B48C5"/>
    <w:rsid w:val="005C4EDC"/>
    <w:rsid w:val="005F2C20"/>
    <w:rsid w:val="00600012"/>
    <w:rsid w:val="00600B27"/>
    <w:rsid w:val="00644AE3"/>
    <w:rsid w:val="0066365A"/>
    <w:rsid w:val="00665E69"/>
    <w:rsid w:val="006B2A33"/>
    <w:rsid w:val="006C26A6"/>
    <w:rsid w:val="006C5AF9"/>
    <w:rsid w:val="006C5EB7"/>
    <w:rsid w:val="006E1360"/>
    <w:rsid w:val="006F2B9A"/>
    <w:rsid w:val="006F3606"/>
    <w:rsid w:val="006F7054"/>
    <w:rsid w:val="007078BA"/>
    <w:rsid w:val="00710A47"/>
    <w:rsid w:val="00720951"/>
    <w:rsid w:val="00731E9F"/>
    <w:rsid w:val="00746411"/>
    <w:rsid w:val="00754CE5"/>
    <w:rsid w:val="00787888"/>
    <w:rsid w:val="007A0F68"/>
    <w:rsid w:val="007B776D"/>
    <w:rsid w:val="007C7CD7"/>
    <w:rsid w:val="007D6472"/>
    <w:rsid w:val="007E0ADF"/>
    <w:rsid w:val="007F0240"/>
    <w:rsid w:val="007F65E4"/>
    <w:rsid w:val="007F6E94"/>
    <w:rsid w:val="00821135"/>
    <w:rsid w:val="0082658C"/>
    <w:rsid w:val="00833782"/>
    <w:rsid w:val="00836FDE"/>
    <w:rsid w:val="00856BD1"/>
    <w:rsid w:val="008A1597"/>
    <w:rsid w:val="008A7B7B"/>
    <w:rsid w:val="008D4C2C"/>
    <w:rsid w:val="008D5E79"/>
    <w:rsid w:val="008F6443"/>
    <w:rsid w:val="00924B71"/>
    <w:rsid w:val="00927153"/>
    <w:rsid w:val="00930990"/>
    <w:rsid w:val="00931F09"/>
    <w:rsid w:val="009342F1"/>
    <w:rsid w:val="009443DE"/>
    <w:rsid w:val="00966DC5"/>
    <w:rsid w:val="009A2757"/>
    <w:rsid w:val="009C0350"/>
    <w:rsid w:val="009D1646"/>
    <w:rsid w:val="009D259C"/>
    <w:rsid w:val="00A10E2C"/>
    <w:rsid w:val="00A17A3F"/>
    <w:rsid w:val="00A21554"/>
    <w:rsid w:val="00A34307"/>
    <w:rsid w:val="00A63C3A"/>
    <w:rsid w:val="00A66A6B"/>
    <w:rsid w:val="00A73D02"/>
    <w:rsid w:val="00A744ED"/>
    <w:rsid w:val="00A76141"/>
    <w:rsid w:val="00AD6AFA"/>
    <w:rsid w:val="00AE6F65"/>
    <w:rsid w:val="00AF03AC"/>
    <w:rsid w:val="00AF2288"/>
    <w:rsid w:val="00AF2D5A"/>
    <w:rsid w:val="00B22DFA"/>
    <w:rsid w:val="00B339ED"/>
    <w:rsid w:val="00B35E1D"/>
    <w:rsid w:val="00B54873"/>
    <w:rsid w:val="00B73366"/>
    <w:rsid w:val="00B87E95"/>
    <w:rsid w:val="00B914C2"/>
    <w:rsid w:val="00B9173A"/>
    <w:rsid w:val="00BC34B3"/>
    <w:rsid w:val="00BC3D48"/>
    <w:rsid w:val="00BD3364"/>
    <w:rsid w:val="00BE4E9E"/>
    <w:rsid w:val="00C02829"/>
    <w:rsid w:val="00C0322D"/>
    <w:rsid w:val="00C32300"/>
    <w:rsid w:val="00C37D60"/>
    <w:rsid w:val="00C7678C"/>
    <w:rsid w:val="00C843C6"/>
    <w:rsid w:val="00CB7A25"/>
    <w:rsid w:val="00CC6F10"/>
    <w:rsid w:val="00CD0592"/>
    <w:rsid w:val="00CF65AF"/>
    <w:rsid w:val="00D03132"/>
    <w:rsid w:val="00D07D83"/>
    <w:rsid w:val="00D10125"/>
    <w:rsid w:val="00D24D1E"/>
    <w:rsid w:val="00D37D01"/>
    <w:rsid w:val="00D638D6"/>
    <w:rsid w:val="00D67AA9"/>
    <w:rsid w:val="00D72D93"/>
    <w:rsid w:val="00D772E0"/>
    <w:rsid w:val="00D90373"/>
    <w:rsid w:val="00DB5C31"/>
    <w:rsid w:val="00DE03DD"/>
    <w:rsid w:val="00E00A53"/>
    <w:rsid w:val="00E00EB3"/>
    <w:rsid w:val="00E01FBA"/>
    <w:rsid w:val="00E32221"/>
    <w:rsid w:val="00E9259F"/>
    <w:rsid w:val="00E9429D"/>
    <w:rsid w:val="00EB0374"/>
    <w:rsid w:val="00ED122C"/>
    <w:rsid w:val="00EF0AF7"/>
    <w:rsid w:val="00F22C8E"/>
    <w:rsid w:val="00F26ECD"/>
    <w:rsid w:val="00F4635B"/>
    <w:rsid w:val="00F6421E"/>
    <w:rsid w:val="00F647D1"/>
    <w:rsid w:val="00FA1C8E"/>
    <w:rsid w:val="00FB0A5E"/>
    <w:rsid w:val="00FC7E1D"/>
    <w:rsid w:val="00FD106B"/>
    <w:rsid w:val="00FF263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BBFB4"/>
  <w15:chartTrackingRefBased/>
  <w15:docId w15:val="{37EB0516-EBB6-42C1-A9B2-3A91837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229"/>
  </w:style>
  <w:style w:type="paragraph" w:styleId="Footer">
    <w:name w:val="footer"/>
    <w:basedOn w:val="Normal"/>
    <w:link w:val="FooterChar"/>
    <w:uiPriority w:val="99"/>
    <w:unhideWhenUsed/>
    <w:rsid w:val="0040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29"/>
  </w:style>
  <w:style w:type="character" w:styleId="CommentReference">
    <w:name w:val="annotation reference"/>
    <w:basedOn w:val="DefaultParagraphFont"/>
    <w:uiPriority w:val="99"/>
    <w:semiHidden/>
    <w:unhideWhenUsed/>
    <w:rsid w:val="00931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F0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0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A45B650A7F451448A97B4BBF03A8E108" ma:contentTypeVersion="6" ma:contentTypeDescription="Create a new document." ma:contentTypeScope="" ma:versionID="8e46b18d90d428a4313b6a665da518e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858c63a5b6decd4e6b9b860faaa2b3b4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TaxCatchAll xmlns="30a82cfc-8d0b-455e-b705-4035c60ff9fd">
      <Value>5058</Value>
      <Value>3</Value>
      <Value>2</Value>
      <Value>1</Value>
      <Value>5061</Value>
    </TaxCatchAll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Assignment</TermName>
          <TermId>ff098eef-54da-4df3-ba8e-7dc7c1fb905b</TermId>
        </TermInfo>
      </Terms>
    </DocumentTypeTaxHTField0>
    <TaxKeywordTaxHTField xmlns="30a82cfc-8d0b-455e-b705-4035c60ff9fd">
      <Terms xmlns="http://schemas.microsoft.com/office/infopath/2007/PartnerControls"/>
    </TaxKeywordTaxHTField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COE Team</TermName>
          <TermId>a01af290-75c7-4377-b972-8bfcd9cc61db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0D72474A-BF08-4F33-8131-4861DA8C6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B0749-554C-41B1-9B9D-4F77E881AE0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FDEE029-AB15-4406-AE89-98DFB007ED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DA4DFB-4FA7-4E19-99A3-D373CB019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31AAA4-7432-4CD1-9718-2DE2098D53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955</Words>
  <Characters>5449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Balsley</dc:creator>
  <cp:lastModifiedBy>Lauren A Griffin</cp:lastModifiedBy>
  <cp:revision>8</cp:revision>
  <dcterms:created xsi:type="dcterms:W3CDTF">2021-04-25T12:01:00Z</dcterms:created>
  <dcterms:modified xsi:type="dcterms:W3CDTF">2021-04-25T16:22:00Z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0x010100A30BC5E90BED914E81F4B67CDEADBEEF00A45B650A7F451448A97B4BBF03A8E108</vt:lpwstr>
  </property>
  <property fmtid="{D5CDD505-2E9C-101B-9397-08002B2CF9AE}" pid="3" name="DocumentBusinessValue">
    <vt:lpwstr>1;#Normal|581d4866-74cc-43f1-bef1-bb304cbfeaa5</vt:lpwstr>
  </property>
  <property fmtid="{D5CDD505-2E9C-101B-9397-08002B2CF9AE}" pid="4" name="DocumentCategory">
    <vt:lpwstr/>
  </property>
  <property fmtid="{D5CDD505-2E9C-101B-9397-08002B2CF9AE}" pid="5" name="DocumentDepartment">
    <vt:lpwstr>3;#Academic Program and Course Development|59abafec-cbf5-4238-a796-a3b74278f4db</vt:lpwstr>
  </property>
  <property fmtid="{D5CDD505-2E9C-101B-9397-08002B2CF9AE}" pid="6" name="DocumentStatus">
    <vt:lpwstr/>
  </property>
  <property fmtid="{D5CDD505-2E9C-101B-9397-08002B2CF9AE}" pid="7" name="DocumentSubject">
    <vt:lpwstr>5061;#COE Team|a01af290-75c7-4377-b972-8bfcd9cc61db</vt:lpwstr>
  </property>
  <property fmtid="{D5CDD505-2E9C-101B-9397-08002B2CF9AE}" pid="8" name="DocumentType">
    <vt:lpwstr>5058;#Assignment|ff098eef-54da-4df3-ba8e-7dc7c1fb905b</vt:lpwstr>
  </property>
  <property fmtid="{D5CDD505-2E9C-101B-9397-08002B2CF9AE}" pid="9" name="SecurityClassification">
    <vt:lpwstr>2;#Internal|98311b30-b9e9-4d4f-9f64-0688c0d4a234</vt:lpwstr>
  </property>
  <property fmtid="{D5CDD505-2E9C-101B-9397-08002B2CF9AE}" pid="10" name="TaxKeyword">
    <vt:lpwstr/>
  </property>
</Properties>
</file>